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tl w:val="0"/>
        </w:rPr>
        <w:t xml:space="preserve">Regulamin uczestnictwa w studium </w:t>
      </w:r>
      <w:r>
        <w:rPr>
          <w:b w:val="1"/>
          <w:bCs w:val="1"/>
          <w:rtl w:val="0"/>
        </w:rPr>
        <w:t>Kontekstualne nauki o zachowaniu w pomocy dzieciom i m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</w:rPr>
        <w:t>odzie</w:t>
      </w:r>
      <w:r>
        <w:rPr>
          <w:b w:val="1"/>
          <w:bCs w:val="1"/>
          <w:rtl w:val="0"/>
        </w:rPr>
        <w:t>ż</w:t>
      </w:r>
      <w:r>
        <w:rPr>
          <w:rtl w:val="0"/>
        </w:rPr>
        <w:t>y.</w:t>
      </w:r>
    </w:p>
    <w:p>
      <w:pPr>
        <w:pStyle w:val="Normal.0"/>
      </w:pPr>
      <w:r>
        <w:rPr>
          <w:rtl w:val="0"/>
        </w:rPr>
        <w:tab/>
        <w:t>Regulacje wst</w:t>
      </w:r>
      <w:r>
        <w:rPr>
          <w:rtl w:val="0"/>
        </w:rPr>
        <w:t>ę</w:t>
      </w:r>
      <w:r>
        <w:rPr>
          <w:rtl w:val="0"/>
        </w:rPr>
        <w:t>pne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Szkolenia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prowadzone przez Fundacj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Psycho-Edukacja, zwan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dalej Organizatorem.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Szkolenia odbywaj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stacjonarnie w siedzibie Fundacji (Warszawa, ul. Targowa 45 lok. 13)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Organizator zastrzega sobie prawo do zmiany organizacji studium dostosowanej do sytuacji epidemiologicznej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w przypadku wprowadzenia obostrze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sanitarnych szkolenia 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odbywa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 po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rednictwem platformy internetowej ZOOM w czasie obowi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zywania obostrze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cia odbywaj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grupach od 14 do 22 os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b.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Studium finansowane jest przez Warszawskie Centrum Innowacji Edukacyjno-Spo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ecznych i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zkole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Rekrutacja na studium ko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czy 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dwa dni przed terminem jego rozpocz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cia.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Warunkiem uczestnictwa w studium jest wype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nienie i przes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anie formularza rejestracyjnego dost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pnego pod linkiem.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nienie i przes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anie formularza nie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wnoznaczne z przyj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ciem na studium. Potwierdzeniem jest wiadomo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elektroniczna przes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ana przez Organizatora na podany w formularzu rejestracyjnym adres e-mail (prosimy sprawdza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de-DE"/>
          <w14:textFill>
            <w14:solidFill>
              <w14:srgbClr w14:val="000000"/>
            </w14:solidFill>
          </w14:textFill>
        </w:rPr>
        <w:t xml:space="preserve">folder SPAM!).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Warunkiem uczestnictwa w szkoleniu jest bycie pracownikiem_c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warszawskiej plac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wki 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wiatowej.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 przyj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ciu do studium decyduje kolejno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ść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Osoby, kt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 zg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osz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 zamkni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ciu listy,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wpisywane na list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rezerwow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 O ewentualnym zwolnieniu 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miejsca Organizator 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informowa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ł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drog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, zgodnie z kolejno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zapis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w.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ajp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niej dzie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ciem szkolenia uczestnicy_czki dostaj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mail informacjami, jak przygotowa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szkolenia.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W przypadku prowadzenia szkolenia za po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rednictwem platformy ZOOM uczestnicy_czki otrzymaj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przed rozpocz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ciem szkolenia link do spotkania.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Najp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óź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niej tydzie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ń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po odbytym zje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ź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dzie ka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uczestnik_czka dostaje drog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mailow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prezentacj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ze szkolenia drog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n-US"/>
          <w14:textFill>
            <w14:solidFill>
              <w14:srgbClr w14:val="000000"/>
            </w14:solidFill>
          </w14:textFill>
        </w:rPr>
        <w:t>mailow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ind w:left="720" w:firstLine="0"/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Warunki uko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czenia szkolenia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uczestnik_czka szkolenia zobowi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uczestniczenia w co najmniej 85% ilo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zjazd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(mo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opu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co najwy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ej dwa zjazdy)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Zjazd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nie mo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na odrabia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ć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dy uczestnik_czka zobowi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zuje si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 aktywnego udzia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u w superwizji pod koniec cyklu szkolenia </w:t>
      </w:r>
      <w:r>
        <w:rPr>
          <w:rtl w:val="0"/>
        </w:rPr>
        <w:t xml:space="preserve">i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stworzenia dzia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ania projektowego przedstawionego pod koniec studium.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  <w:lang w:val="it-IT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it-IT"/>
          <w14:textFill>
            <w14:solidFill>
              <w14:srgbClr w14:val="000000"/>
            </w14:solidFill>
          </w14:textFill>
        </w:rPr>
        <w:t>Po spe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nieniu tych warunk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uczestnik_czka dostaje 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wiadczenie o uko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ń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czeniu szkolenia i ilo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ci odbytych godziny drog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elektroniczn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formacie pdf.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eli uczetnik_czka nie spe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 powy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szych warunk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mo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ż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e dosta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ć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za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ś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wiadczenie o uczestniczeniu w wybranych zjazdach.</w:t>
      </w:r>
    </w:p>
    <w:p>
      <w:pPr>
        <w:pStyle w:val="Normal.0"/>
      </w:pPr>
      <w:r>
        <w:rPr>
          <w:rtl w:val="0"/>
        </w:rPr>
        <w:t>Regulacje ko</w:t>
      </w:r>
      <w:r>
        <w:rPr>
          <w:rtl w:val="0"/>
        </w:rPr>
        <w:t>ń</w:t>
      </w:r>
      <w:r>
        <w:rPr>
          <w:rtl w:val="0"/>
        </w:rPr>
        <w:t>cowe: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Wype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nienie i przes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ł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anie formularza rejestracyjnego oznaczaj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akceptacj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ę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niniejszego Regulaminu i termin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 zjazd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w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 (terminy podane w formularzu rejestracyjnym)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Kwestie nieuregulowane w niniejszym regulaminie rozstrzygane s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przez Zarz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ą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d Fundacji Psycho-Edukacja oraz przepisy prawa polskiego.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tl w:val="0"/>
        </w:rPr>
      </w:pP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Organizator zastrzega sobie prawo do zmiany niniejszego Regulaminu. Ewentualne zmiany b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ę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 xml:space="preserve">ą </w:t>
      </w:r>
      <w:r>
        <w:rPr>
          <w:caps w:val="0"/>
          <w:smallCaps w:val="0"/>
          <w:strike w:val="0"/>
          <w:dstrike w:val="0"/>
          <w:outline w:val="0"/>
          <w:color w:val="000000"/>
          <w:u w:val="none" w:color="000000"/>
          <w:shd w:val="nil" w:color="auto" w:fill="auto"/>
          <w:rtl w:val="0"/>
          <w14:textFill>
            <w14:solidFill>
              <w14:srgbClr w14:val="000000"/>
            </w14:solidFill>
          </w14:textFill>
        </w:rPr>
        <w:t>dokonywane w formie pisemnej i publikowane na stronie Organizatora: www.fp-e.pl 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ind w:left="2160" w:firstLine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320" w:firstLine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480" w:firstLine="6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